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7DC77C" w14:textId="7769F2C9" w:rsidR="000D11E9" w:rsidRDefault="000D11E9" w:rsidP="000D11E9">
      <w:pPr>
        <w:spacing w:after="0" w:line="240" w:lineRule="auto"/>
        <w:jc w:val="center"/>
        <w:rPr>
          <w:rFonts w:ascii="Times New Roman" w:hAnsi="Times New Roman" w:cs="Times New Roman"/>
          <w:b/>
          <w:bCs/>
          <w:sz w:val="28"/>
          <w:szCs w:val="28"/>
        </w:rPr>
      </w:pPr>
      <w:r w:rsidRPr="000D11E9">
        <w:rPr>
          <w:rFonts w:ascii="Times New Roman" w:hAnsi="Times New Roman" w:cs="Times New Roman"/>
          <w:b/>
          <w:bCs/>
          <w:sz w:val="28"/>
          <w:szCs w:val="28"/>
        </w:rPr>
        <w:t>SEMSD</w:t>
      </w:r>
    </w:p>
    <w:p w14:paraId="6388805A" w14:textId="5F0F43C0" w:rsidR="000D11E9" w:rsidRDefault="000D11E9" w:rsidP="000D11E9">
      <w:pPr>
        <w:spacing w:after="0" w:line="240" w:lineRule="auto"/>
        <w:jc w:val="center"/>
        <w:rPr>
          <w:rFonts w:ascii="Times New Roman" w:hAnsi="Times New Roman" w:cs="Times New Roman"/>
          <w:b/>
          <w:bCs/>
          <w:sz w:val="28"/>
          <w:szCs w:val="28"/>
        </w:rPr>
      </w:pPr>
      <w:r w:rsidRPr="000D11E9">
        <w:rPr>
          <w:rFonts w:ascii="Times New Roman" w:hAnsi="Times New Roman" w:cs="Times New Roman"/>
          <w:b/>
          <w:bCs/>
          <w:sz w:val="28"/>
          <w:szCs w:val="28"/>
        </w:rPr>
        <w:t>Regular Meeting</w:t>
      </w:r>
      <w:r w:rsidR="00E436E7">
        <w:rPr>
          <w:rFonts w:ascii="Times New Roman" w:hAnsi="Times New Roman" w:cs="Times New Roman"/>
          <w:b/>
          <w:bCs/>
          <w:sz w:val="28"/>
          <w:szCs w:val="28"/>
        </w:rPr>
        <w:t xml:space="preserve"> held at 20001 Pleasant St., St. Clair Shores, MI 48080</w:t>
      </w:r>
    </w:p>
    <w:p w14:paraId="3AE20AA3" w14:textId="30686888" w:rsidR="000D11E9" w:rsidRDefault="000D11E9" w:rsidP="000D11E9">
      <w:pPr>
        <w:spacing w:after="0" w:line="240" w:lineRule="auto"/>
        <w:jc w:val="center"/>
        <w:rPr>
          <w:rFonts w:ascii="Times New Roman" w:hAnsi="Times New Roman" w:cs="Times New Roman"/>
          <w:b/>
          <w:bCs/>
          <w:sz w:val="28"/>
          <w:szCs w:val="28"/>
        </w:rPr>
      </w:pPr>
      <w:r w:rsidRPr="000D11E9">
        <w:rPr>
          <w:rFonts w:ascii="Times New Roman" w:hAnsi="Times New Roman" w:cs="Times New Roman"/>
          <w:b/>
          <w:bCs/>
          <w:sz w:val="28"/>
          <w:szCs w:val="28"/>
        </w:rPr>
        <w:t xml:space="preserve">Wednesday, </w:t>
      </w:r>
      <w:r w:rsidR="00070F24">
        <w:rPr>
          <w:rFonts w:ascii="Times New Roman" w:hAnsi="Times New Roman" w:cs="Times New Roman"/>
          <w:b/>
          <w:bCs/>
          <w:sz w:val="28"/>
          <w:szCs w:val="28"/>
        </w:rPr>
        <w:t>February 12</w:t>
      </w:r>
      <w:r w:rsidR="00DF48E5">
        <w:rPr>
          <w:rFonts w:ascii="Times New Roman" w:hAnsi="Times New Roman" w:cs="Times New Roman"/>
          <w:b/>
          <w:bCs/>
          <w:sz w:val="28"/>
          <w:szCs w:val="28"/>
        </w:rPr>
        <w:t>,</w:t>
      </w:r>
      <w:r w:rsidRPr="000D11E9">
        <w:rPr>
          <w:rFonts w:ascii="Times New Roman" w:hAnsi="Times New Roman" w:cs="Times New Roman"/>
          <w:b/>
          <w:bCs/>
          <w:sz w:val="28"/>
          <w:szCs w:val="28"/>
        </w:rPr>
        <w:t xml:space="preserve"> 20</w:t>
      </w:r>
      <w:r w:rsidR="00070F24">
        <w:rPr>
          <w:rFonts w:ascii="Times New Roman" w:hAnsi="Times New Roman" w:cs="Times New Roman"/>
          <w:b/>
          <w:bCs/>
          <w:sz w:val="28"/>
          <w:szCs w:val="28"/>
        </w:rPr>
        <w:t>20</w:t>
      </w:r>
    </w:p>
    <w:p w14:paraId="2D3EDEAB" w14:textId="4520531F" w:rsidR="005F209C" w:rsidRDefault="005F209C" w:rsidP="000D11E9">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Immediately following the SMDA Meeting</w:t>
      </w:r>
    </w:p>
    <w:p w14:paraId="6A029ABC" w14:textId="1AA19718" w:rsidR="000D11E9" w:rsidRPr="000D11E9" w:rsidRDefault="000D11E9" w:rsidP="000D11E9">
      <w:pPr>
        <w:spacing w:after="0" w:line="240" w:lineRule="auto"/>
        <w:jc w:val="center"/>
        <w:rPr>
          <w:rFonts w:ascii="Times New Roman" w:hAnsi="Times New Roman" w:cs="Times New Roman"/>
          <w:b/>
          <w:bCs/>
          <w:sz w:val="28"/>
          <w:szCs w:val="28"/>
        </w:rPr>
      </w:pPr>
      <w:r w:rsidRPr="000D11E9">
        <w:rPr>
          <w:rFonts w:ascii="Times New Roman" w:hAnsi="Times New Roman" w:cs="Times New Roman"/>
          <w:b/>
          <w:bCs/>
          <w:sz w:val="28"/>
          <w:szCs w:val="28"/>
        </w:rPr>
        <w:t>Agenda</w:t>
      </w:r>
    </w:p>
    <w:p w14:paraId="0F5E853C" w14:textId="441ACF27" w:rsidR="000D11E9" w:rsidRPr="000D11E9" w:rsidRDefault="000D11E9" w:rsidP="000D11E9">
      <w:pPr>
        <w:pStyle w:val="ListParagraph"/>
        <w:numPr>
          <w:ilvl w:val="0"/>
          <w:numId w:val="1"/>
        </w:numPr>
        <w:spacing w:after="0" w:line="240" w:lineRule="auto"/>
        <w:rPr>
          <w:rFonts w:ascii="Times New Roman" w:hAnsi="Times New Roman" w:cs="Times New Roman"/>
          <w:b/>
          <w:bCs/>
          <w:sz w:val="24"/>
          <w:szCs w:val="24"/>
        </w:rPr>
      </w:pPr>
      <w:r w:rsidRPr="000D11E9">
        <w:rPr>
          <w:rFonts w:ascii="Times New Roman" w:hAnsi="Times New Roman" w:cs="Times New Roman"/>
          <w:b/>
          <w:bCs/>
          <w:sz w:val="24"/>
          <w:szCs w:val="24"/>
        </w:rPr>
        <w:t>Roll Call</w:t>
      </w:r>
    </w:p>
    <w:p w14:paraId="5389F1BE" w14:textId="77777777" w:rsidR="000D11E9" w:rsidRPr="000D11E9" w:rsidRDefault="000D11E9" w:rsidP="000D11E9">
      <w:pPr>
        <w:pStyle w:val="ListParagraph"/>
        <w:spacing w:after="0" w:line="240" w:lineRule="auto"/>
        <w:rPr>
          <w:rFonts w:ascii="Times New Roman" w:hAnsi="Times New Roman" w:cs="Times New Roman"/>
          <w:b/>
          <w:bCs/>
          <w:sz w:val="24"/>
          <w:szCs w:val="24"/>
        </w:rPr>
      </w:pPr>
    </w:p>
    <w:p w14:paraId="5C6C26DB" w14:textId="76B9B80F" w:rsidR="000D11E9" w:rsidRPr="000D11E9" w:rsidRDefault="000D11E9" w:rsidP="000D11E9">
      <w:pPr>
        <w:pStyle w:val="ListParagraph"/>
        <w:numPr>
          <w:ilvl w:val="0"/>
          <w:numId w:val="1"/>
        </w:numPr>
        <w:spacing w:after="0" w:line="240" w:lineRule="auto"/>
        <w:rPr>
          <w:rFonts w:ascii="Times New Roman" w:hAnsi="Times New Roman" w:cs="Times New Roman"/>
          <w:b/>
          <w:bCs/>
          <w:sz w:val="24"/>
          <w:szCs w:val="24"/>
        </w:rPr>
      </w:pPr>
      <w:r w:rsidRPr="000D11E9">
        <w:rPr>
          <w:rFonts w:ascii="Times New Roman" w:hAnsi="Times New Roman" w:cs="Times New Roman"/>
          <w:b/>
          <w:bCs/>
          <w:sz w:val="24"/>
          <w:szCs w:val="24"/>
        </w:rPr>
        <w:t>Approval of Agenda</w:t>
      </w:r>
    </w:p>
    <w:p w14:paraId="4DD71F25" w14:textId="77777777" w:rsidR="000D11E9" w:rsidRPr="000D11E9" w:rsidRDefault="000D11E9" w:rsidP="000D11E9">
      <w:pPr>
        <w:spacing w:after="0" w:line="240" w:lineRule="auto"/>
        <w:rPr>
          <w:rFonts w:ascii="Times New Roman" w:hAnsi="Times New Roman" w:cs="Times New Roman"/>
          <w:b/>
          <w:bCs/>
          <w:sz w:val="24"/>
          <w:szCs w:val="24"/>
        </w:rPr>
      </w:pPr>
    </w:p>
    <w:p w14:paraId="492F2B3D" w14:textId="23361DE3" w:rsidR="000D11E9" w:rsidRPr="000D11E9" w:rsidRDefault="000D11E9" w:rsidP="000D11E9">
      <w:pPr>
        <w:pStyle w:val="ListParagraph"/>
        <w:numPr>
          <w:ilvl w:val="0"/>
          <w:numId w:val="1"/>
        </w:numPr>
        <w:spacing w:after="0" w:line="240" w:lineRule="auto"/>
        <w:rPr>
          <w:rFonts w:ascii="Times New Roman" w:hAnsi="Times New Roman" w:cs="Times New Roman"/>
          <w:b/>
          <w:bCs/>
          <w:sz w:val="24"/>
          <w:szCs w:val="24"/>
        </w:rPr>
      </w:pPr>
      <w:r w:rsidRPr="000D11E9">
        <w:rPr>
          <w:rFonts w:ascii="Times New Roman" w:hAnsi="Times New Roman" w:cs="Times New Roman"/>
          <w:b/>
          <w:bCs/>
          <w:sz w:val="24"/>
          <w:szCs w:val="24"/>
        </w:rPr>
        <w:t>Review of Proposed Minutes</w:t>
      </w:r>
    </w:p>
    <w:p w14:paraId="6E254AFA" w14:textId="77777777" w:rsidR="000D11E9" w:rsidRPr="000D11E9" w:rsidRDefault="000D11E9" w:rsidP="000D11E9">
      <w:pPr>
        <w:spacing w:after="0" w:line="240" w:lineRule="auto"/>
        <w:rPr>
          <w:rFonts w:ascii="Times New Roman" w:hAnsi="Times New Roman" w:cs="Times New Roman"/>
          <w:b/>
          <w:bCs/>
          <w:sz w:val="24"/>
          <w:szCs w:val="24"/>
        </w:rPr>
      </w:pPr>
    </w:p>
    <w:p w14:paraId="475A736B" w14:textId="0C0A3C4F" w:rsidR="000D11E9" w:rsidRPr="000D11E9" w:rsidRDefault="000D11E9" w:rsidP="000D11E9">
      <w:pPr>
        <w:pStyle w:val="ListParagraph"/>
        <w:numPr>
          <w:ilvl w:val="0"/>
          <w:numId w:val="1"/>
        </w:numPr>
        <w:spacing w:after="0" w:line="240" w:lineRule="auto"/>
        <w:rPr>
          <w:rFonts w:ascii="Times New Roman" w:hAnsi="Times New Roman" w:cs="Times New Roman"/>
          <w:b/>
          <w:bCs/>
          <w:sz w:val="24"/>
          <w:szCs w:val="24"/>
        </w:rPr>
      </w:pPr>
      <w:r w:rsidRPr="000D11E9">
        <w:rPr>
          <w:rFonts w:ascii="Times New Roman" w:hAnsi="Times New Roman" w:cs="Times New Roman"/>
          <w:b/>
          <w:bCs/>
          <w:sz w:val="24"/>
          <w:szCs w:val="24"/>
        </w:rPr>
        <w:t>Approval of Proposed Minutes</w:t>
      </w:r>
    </w:p>
    <w:p w14:paraId="6B46A682" w14:textId="4B8D3E07" w:rsidR="00CC2707" w:rsidRPr="00C579B7" w:rsidRDefault="00070F24" w:rsidP="00C579B7">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January 22</w:t>
      </w:r>
      <w:r w:rsidR="000D11E9" w:rsidRPr="000D11E9">
        <w:rPr>
          <w:rFonts w:ascii="Times New Roman" w:hAnsi="Times New Roman" w:cs="Times New Roman"/>
          <w:sz w:val="24"/>
          <w:szCs w:val="24"/>
        </w:rPr>
        <w:t>, 20</w:t>
      </w:r>
      <w:r>
        <w:rPr>
          <w:rFonts w:ascii="Times New Roman" w:hAnsi="Times New Roman" w:cs="Times New Roman"/>
          <w:sz w:val="24"/>
          <w:szCs w:val="24"/>
        </w:rPr>
        <w:t>20</w:t>
      </w:r>
      <w:r w:rsidR="00CC2707">
        <w:rPr>
          <w:rFonts w:ascii="Times New Roman" w:hAnsi="Times New Roman" w:cs="Times New Roman"/>
          <w:sz w:val="24"/>
          <w:szCs w:val="24"/>
        </w:rPr>
        <w:t>, Regular Meeting Minutes</w:t>
      </w:r>
    </w:p>
    <w:p w14:paraId="6F88DEAB" w14:textId="77777777" w:rsidR="000D11E9" w:rsidRPr="000D11E9" w:rsidRDefault="000D11E9" w:rsidP="000D11E9">
      <w:pPr>
        <w:pStyle w:val="ListParagraph"/>
        <w:spacing w:after="0" w:line="240" w:lineRule="auto"/>
        <w:ind w:left="1440"/>
        <w:rPr>
          <w:rFonts w:ascii="Times New Roman" w:hAnsi="Times New Roman" w:cs="Times New Roman"/>
          <w:sz w:val="24"/>
          <w:szCs w:val="24"/>
        </w:rPr>
      </w:pPr>
    </w:p>
    <w:p w14:paraId="4DF53156" w14:textId="7837B63E" w:rsidR="000D11E9" w:rsidRPr="000D11E9" w:rsidRDefault="000D11E9" w:rsidP="000D11E9">
      <w:pPr>
        <w:pStyle w:val="ListParagraph"/>
        <w:numPr>
          <w:ilvl w:val="0"/>
          <w:numId w:val="1"/>
        </w:numPr>
        <w:spacing w:after="0" w:line="240" w:lineRule="auto"/>
        <w:rPr>
          <w:rFonts w:ascii="Times New Roman" w:hAnsi="Times New Roman" w:cs="Times New Roman"/>
          <w:b/>
          <w:bCs/>
          <w:sz w:val="24"/>
          <w:szCs w:val="24"/>
        </w:rPr>
      </w:pPr>
      <w:r w:rsidRPr="000D11E9">
        <w:rPr>
          <w:rFonts w:ascii="Times New Roman" w:hAnsi="Times New Roman" w:cs="Times New Roman"/>
          <w:b/>
          <w:bCs/>
          <w:sz w:val="24"/>
          <w:szCs w:val="24"/>
        </w:rPr>
        <w:t>Approval of Payroll and Bills</w:t>
      </w:r>
    </w:p>
    <w:p w14:paraId="0C5765BB" w14:textId="77777777" w:rsidR="000D11E9" w:rsidRPr="000D11E9" w:rsidRDefault="000D11E9" w:rsidP="000D11E9">
      <w:pPr>
        <w:pStyle w:val="ListParagraph"/>
        <w:spacing w:after="0" w:line="240" w:lineRule="auto"/>
        <w:rPr>
          <w:rFonts w:ascii="Times New Roman" w:hAnsi="Times New Roman" w:cs="Times New Roman"/>
          <w:b/>
          <w:bCs/>
          <w:sz w:val="24"/>
          <w:szCs w:val="24"/>
        </w:rPr>
      </w:pPr>
    </w:p>
    <w:p w14:paraId="65D1ACF2" w14:textId="3D5BE26D" w:rsidR="000D11E9" w:rsidRPr="000D11E9" w:rsidRDefault="000D11E9" w:rsidP="000D11E9">
      <w:pPr>
        <w:pStyle w:val="ListParagraph"/>
        <w:numPr>
          <w:ilvl w:val="0"/>
          <w:numId w:val="1"/>
        </w:numPr>
        <w:spacing w:after="0" w:line="240" w:lineRule="auto"/>
        <w:rPr>
          <w:rFonts w:ascii="Times New Roman" w:hAnsi="Times New Roman" w:cs="Times New Roman"/>
          <w:b/>
          <w:bCs/>
          <w:sz w:val="24"/>
          <w:szCs w:val="24"/>
        </w:rPr>
      </w:pPr>
      <w:r w:rsidRPr="000D11E9">
        <w:rPr>
          <w:rFonts w:ascii="Times New Roman" w:hAnsi="Times New Roman" w:cs="Times New Roman"/>
          <w:b/>
          <w:bCs/>
          <w:sz w:val="24"/>
          <w:szCs w:val="24"/>
        </w:rPr>
        <w:t>Receive and File Financial Report</w:t>
      </w:r>
    </w:p>
    <w:p w14:paraId="69572EE0" w14:textId="77777777" w:rsidR="000D11E9" w:rsidRPr="000D11E9" w:rsidRDefault="000D11E9" w:rsidP="000D11E9">
      <w:pPr>
        <w:pStyle w:val="ListParagraph"/>
        <w:rPr>
          <w:rFonts w:ascii="Times New Roman" w:hAnsi="Times New Roman" w:cs="Times New Roman"/>
          <w:b/>
          <w:bCs/>
          <w:sz w:val="24"/>
          <w:szCs w:val="24"/>
        </w:rPr>
      </w:pPr>
    </w:p>
    <w:p w14:paraId="188F6D29" w14:textId="1D8144DC" w:rsidR="000D11E9" w:rsidRPr="009B743A" w:rsidRDefault="000D11E9" w:rsidP="009B743A">
      <w:pPr>
        <w:pStyle w:val="ListParagraph"/>
        <w:numPr>
          <w:ilvl w:val="0"/>
          <w:numId w:val="1"/>
        </w:numPr>
        <w:spacing w:after="0" w:line="240" w:lineRule="auto"/>
        <w:rPr>
          <w:rFonts w:ascii="Times New Roman" w:hAnsi="Times New Roman" w:cs="Times New Roman"/>
          <w:b/>
          <w:bCs/>
          <w:sz w:val="24"/>
          <w:szCs w:val="24"/>
        </w:rPr>
      </w:pPr>
      <w:r w:rsidRPr="000D11E9">
        <w:rPr>
          <w:rFonts w:ascii="Times New Roman" w:hAnsi="Times New Roman" w:cs="Times New Roman"/>
          <w:b/>
          <w:bCs/>
          <w:sz w:val="24"/>
          <w:szCs w:val="24"/>
        </w:rPr>
        <w:t xml:space="preserve">Unfinished </w:t>
      </w:r>
      <w:proofErr w:type="spellStart"/>
      <w:r w:rsidRPr="000D11E9">
        <w:rPr>
          <w:rFonts w:ascii="Times New Roman" w:hAnsi="Times New Roman" w:cs="Times New Roman"/>
          <w:b/>
          <w:bCs/>
          <w:sz w:val="24"/>
          <w:szCs w:val="24"/>
        </w:rPr>
        <w:t>Busines</w:t>
      </w:r>
      <w:proofErr w:type="spellEnd"/>
    </w:p>
    <w:p w14:paraId="23021B37" w14:textId="77777777" w:rsidR="002648FB" w:rsidRPr="002648FB" w:rsidRDefault="002648FB" w:rsidP="002648FB">
      <w:pPr>
        <w:spacing w:after="0" w:line="240" w:lineRule="auto"/>
        <w:ind w:left="720"/>
        <w:rPr>
          <w:rFonts w:ascii="Times New Roman" w:hAnsi="Times New Roman" w:cs="Times New Roman"/>
          <w:sz w:val="24"/>
          <w:szCs w:val="24"/>
        </w:rPr>
      </w:pPr>
    </w:p>
    <w:p w14:paraId="742FF061" w14:textId="3D347730" w:rsidR="000D11E9" w:rsidRDefault="000D11E9" w:rsidP="000D11E9">
      <w:pPr>
        <w:pStyle w:val="ListParagraph"/>
        <w:numPr>
          <w:ilvl w:val="0"/>
          <w:numId w:val="1"/>
        </w:numPr>
        <w:spacing w:after="0" w:line="240" w:lineRule="auto"/>
        <w:rPr>
          <w:rFonts w:ascii="Times New Roman" w:hAnsi="Times New Roman" w:cs="Times New Roman"/>
          <w:b/>
          <w:bCs/>
          <w:sz w:val="24"/>
          <w:szCs w:val="24"/>
        </w:rPr>
      </w:pPr>
      <w:r w:rsidRPr="000D11E9">
        <w:rPr>
          <w:rFonts w:ascii="Times New Roman" w:hAnsi="Times New Roman" w:cs="Times New Roman"/>
          <w:b/>
          <w:bCs/>
          <w:sz w:val="24"/>
          <w:szCs w:val="24"/>
        </w:rPr>
        <w:t>New Business</w:t>
      </w:r>
    </w:p>
    <w:p w14:paraId="20CD3831" w14:textId="48CC95E0" w:rsidR="00AC137F" w:rsidRDefault="00AC137F" w:rsidP="00AC137F">
      <w:pPr>
        <w:pStyle w:val="ListParagraph"/>
        <w:numPr>
          <w:ilvl w:val="1"/>
          <w:numId w:val="1"/>
        </w:numPr>
        <w:spacing w:after="0" w:line="240" w:lineRule="auto"/>
        <w:rPr>
          <w:rFonts w:ascii="Times New Roman" w:hAnsi="Times New Roman" w:cs="Times New Roman"/>
          <w:b/>
          <w:bCs/>
          <w:sz w:val="24"/>
          <w:szCs w:val="24"/>
        </w:rPr>
      </w:pPr>
      <w:r>
        <w:rPr>
          <w:rFonts w:ascii="Times New Roman" w:hAnsi="Times New Roman" w:cs="Times New Roman"/>
          <w:sz w:val="24"/>
          <w:szCs w:val="24"/>
        </w:rPr>
        <w:t>RFP’s for Professional Services for the Financial Administration</w:t>
      </w:r>
      <w:r>
        <w:rPr>
          <w:rFonts w:ascii="Times New Roman" w:hAnsi="Times New Roman" w:cs="Times New Roman"/>
          <w:sz w:val="24"/>
          <w:szCs w:val="24"/>
        </w:rPr>
        <w:t xml:space="preserve"> &amp; Actu</w:t>
      </w:r>
      <w:r w:rsidR="006A2111">
        <w:rPr>
          <w:rFonts w:ascii="Times New Roman" w:hAnsi="Times New Roman" w:cs="Times New Roman"/>
          <w:sz w:val="24"/>
          <w:szCs w:val="24"/>
        </w:rPr>
        <w:t>a</w:t>
      </w:r>
      <w:bookmarkStart w:id="0" w:name="_GoBack"/>
      <w:bookmarkEnd w:id="0"/>
      <w:r>
        <w:rPr>
          <w:rFonts w:ascii="Times New Roman" w:hAnsi="Times New Roman" w:cs="Times New Roman"/>
          <w:sz w:val="24"/>
          <w:szCs w:val="24"/>
        </w:rPr>
        <w:t>rial Services</w:t>
      </w:r>
    </w:p>
    <w:p w14:paraId="3D127914" w14:textId="15D1D3EF" w:rsidR="000D11E9" w:rsidRPr="00E436E7" w:rsidRDefault="00E436E7" w:rsidP="00E436E7">
      <w:pPr>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a.   </w:t>
      </w:r>
      <w:r w:rsidR="000D11E9" w:rsidRPr="00E436E7">
        <w:rPr>
          <w:rFonts w:ascii="Times New Roman" w:hAnsi="Times New Roman" w:cs="Times New Roman"/>
          <w:sz w:val="24"/>
          <w:szCs w:val="24"/>
        </w:rPr>
        <w:t>Engineering &amp; Administrator Update</w:t>
      </w:r>
    </w:p>
    <w:p w14:paraId="03E77E7F" w14:textId="77777777" w:rsidR="000D11E9" w:rsidRPr="000D11E9" w:rsidRDefault="000D11E9" w:rsidP="000D11E9">
      <w:pPr>
        <w:spacing w:after="0" w:line="240" w:lineRule="auto"/>
        <w:rPr>
          <w:rFonts w:ascii="Times New Roman" w:hAnsi="Times New Roman" w:cs="Times New Roman"/>
          <w:b/>
          <w:bCs/>
          <w:sz w:val="24"/>
          <w:szCs w:val="24"/>
        </w:rPr>
      </w:pPr>
    </w:p>
    <w:p w14:paraId="1C50ED9B" w14:textId="69D1BFC4" w:rsidR="00CC2707" w:rsidRDefault="000D11E9" w:rsidP="005C5673">
      <w:pPr>
        <w:pStyle w:val="ListParagraph"/>
        <w:numPr>
          <w:ilvl w:val="0"/>
          <w:numId w:val="1"/>
        </w:numPr>
        <w:spacing w:after="0" w:line="240" w:lineRule="auto"/>
        <w:rPr>
          <w:rFonts w:ascii="Times New Roman" w:hAnsi="Times New Roman" w:cs="Times New Roman"/>
          <w:b/>
          <w:bCs/>
          <w:sz w:val="24"/>
          <w:szCs w:val="24"/>
        </w:rPr>
      </w:pPr>
      <w:r w:rsidRPr="000D11E9">
        <w:rPr>
          <w:rFonts w:ascii="Times New Roman" w:hAnsi="Times New Roman" w:cs="Times New Roman"/>
          <w:b/>
          <w:bCs/>
          <w:sz w:val="24"/>
          <w:szCs w:val="24"/>
        </w:rPr>
        <w:t>Attorney Update</w:t>
      </w:r>
    </w:p>
    <w:p w14:paraId="37AC1B5E" w14:textId="791CAA55" w:rsidR="00457A7B" w:rsidRDefault="002648FB" w:rsidP="00070F24">
      <w:pPr>
        <w:pStyle w:val="ListParagraph"/>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w:t>
      </w:r>
      <w:r>
        <w:rPr>
          <w:rFonts w:ascii="Times New Roman" w:hAnsi="Times New Roman" w:cs="Times New Roman"/>
          <w:sz w:val="24"/>
          <w:szCs w:val="24"/>
        </w:rPr>
        <w:t xml:space="preserve">   </w:t>
      </w:r>
    </w:p>
    <w:p w14:paraId="55D99127" w14:textId="779B5610" w:rsidR="000D11E9" w:rsidRPr="004607F0" w:rsidRDefault="002648FB" w:rsidP="004607F0">
      <w:pPr>
        <w:tabs>
          <w:tab w:val="left" w:pos="1530"/>
          <w:tab w:val="left" w:pos="162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14:paraId="6462873B" w14:textId="26F65362" w:rsidR="000D11E9" w:rsidRDefault="000D11E9" w:rsidP="000D11E9">
      <w:pPr>
        <w:pStyle w:val="ListParagraph"/>
        <w:numPr>
          <w:ilvl w:val="0"/>
          <w:numId w:val="1"/>
        </w:numPr>
        <w:spacing w:after="0" w:line="240" w:lineRule="auto"/>
        <w:rPr>
          <w:rFonts w:ascii="Times New Roman" w:hAnsi="Times New Roman" w:cs="Times New Roman"/>
          <w:b/>
          <w:bCs/>
          <w:sz w:val="24"/>
          <w:szCs w:val="24"/>
        </w:rPr>
      </w:pPr>
      <w:r w:rsidRPr="000D11E9">
        <w:rPr>
          <w:rFonts w:ascii="Times New Roman" w:hAnsi="Times New Roman" w:cs="Times New Roman"/>
          <w:b/>
          <w:bCs/>
          <w:sz w:val="24"/>
          <w:szCs w:val="24"/>
        </w:rPr>
        <w:t>Public Participation</w:t>
      </w:r>
    </w:p>
    <w:p w14:paraId="52E993D1" w14:textId="77777777" w:rsidR="00A67844" w:rsidRDefault="00A67844" w:rsidP="00A67844">
      <w:pPr>
        <w:pStyle w:val="ListParagraph"/>
        <w:spacing w:after="0" w:line="240" w:lineRule="auto"/>
        <w:rPr>
          <w:rFonts w:ascii="Times New Roman" w:hAnsi="Times New Roman" w:cs="Times New Roman"/>
          <w:b/>
          <w:bCs/>
          <w:sz w:val="24"/>
          <w:szCs w:val="24"/>
        </w:rPr>
      </w:pPr>
    </w:p>
    <w:p w14:paraId="2E9C897E" w14:textId="2050C6BE" w:rsidR="00CC2707" w:rsidRDefault="00D15279" w:rsidP="00DE1D01">
      <w:pPr>
        <w:tabs>
          <w:tab w:val="left" w:pos="450"/>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XII.</w:t>
      </w:r>
      <w:r>
        <w:rPr>
          <w:rFonts w:ascii="Times New Roman" w:hAnsi="Times New Roman" w:cs="Times New Roman"/>
          <w:b/>
          <w:bCs/>
          <w:sz w:val="24"/>
          <w:szCs w:val="24"/>
        </w:rPr>
        <w:tab/>
      </w:r>
      <w:r w:rsidR="009B743A">
        <w:rPr>
          <w:rFonts w:ascii="Times New Roman" w:hAnsi="Times New Roman" w:cs="Times New Roman"/>
          <w:b/>
          <w:bCs/>
          <w:sz w:val="24"/>
          <w:szCs w:val="24"/>
        </w:rPr>
        <w:t xml:space="preserve">    </w:t>
      </w:r>
      <w:r w:rsidR="000D11E9" w:rsidRPr="00D15279">
        <w:rPr>
          <w:rFonts w:ascii="Times New Roman" w:hAnsi="Times New Roman" w:cs="Times New Roman"/>
          <w:b/>
          <w:bCs/>
          <w:sz w:val="24"/>
          <w:szCs w:val="24"/>
        </w:rPr>
        <w:t>Adjournment</w:t>
      </w:r>
    </w:p>
    <w:p w14:paraId="55E518FE" w14:textId="77777777" w:rsidR="009B743A" w:rsidRPr="00DE1D01" w:rsidRDefault="009B743A" w:rsidP="00DE1D01">
      <w:pPr>
        <w:tabs>
          <w:tab w:val="left" w:pos="450"/>
        </w:tabs>
        <w:spacing w:after="0" w:line="240" w:lineRule="auto"/>
        <w:rPr>
          <w:rFonts w:ascii="Times New Roman" w:hAnsi="Times New Roman" w:cs="Times New Roman"/>
          <w:b/>
          <w:bCs/>
          <w:sz w:val="24"/>
          <w:szCs w:val="24"/>
        </w:rPr>
      </w:pPr>
    </w:p>
    <w:p w14:paraId="14F32D29" w14:textId="120D7C22" w:rsidR="00946193" w:rsidRPr="00A67844" w:rsidRDefault="000D11E9" w:rsidP="000D11E9">
      <w:pPr>
        <w:spacing w:after="0" w:line="240" w:lineRule="auto"/>
        <w:jc w:val="both"/>
        <w:rPr>
          <w:sz w:val="20"/>
          <w:szCs w:val="20"/>
        </w:rPr>
      </w:pPr>
      <w:r w:rsidRPr="00A67844">
        <w:rPr>
          <w:rFonts w:cstheme="minorHAnsi"/>
          <w:sz w:val="20"/>
          <w:szCs w:val="20"/>
        </w:rPr>
        <w:t xml:space="preserve">The Southeast Macomb Sanitary District will provide necessary reasonable auxiliary aids and services to individuals with disabilities at the meeting/hearing upon five days prior notice. Individuals with disabilities requiring auxiliary aids or services should contact the SEMSD Office, in writing to the Southeast Macomb Sanitary District, 20001 Pleasant Avenue, St. Clair Shores, MI 48080; by email to </w:t>
      </w:r>
      <w:r w:rsidR="00A67844" w:rsidRPr="00A67844">
        <w:rPr>
          <w:rFonts w:eastAsiaTheme="majorEastAsia" w:cstheme="minorHAnsi"/>
          <w:sz w:val="20"/>
          <w:szCs w:val="20"/>
        </w:rPr>
        <w:t>operations@semsd.org</w:t>
      </w:r>
      <w:r w:rsidRPr="00A67844">
        <w:rPr>
          <w:rFonts w:cstheme="minorHAnsi"/>
          <w:sz w:val="20"/>
          <w:szCs w:val="20"/>
        </w:rPr>
        <w:t xml:space="preserve"> or by calling (586) 777-1284.</w:t>
      </w:r>
    </w:p>
    <w:sectPr w:rsidR="00946193" w:rsidRPr="00A67844" w:rsidSect="00E90E8E">
      <w:headerReference w:type="default" r:id="rId8"/>
      <w:footerReference w:type="default" r:id="rId9"/>
      <w:pgSz w:w="12240" w:h="15840" w:code="1"/>
      <w:pgMar w:top="720" w:right="1440" w:bottom="720" w:left="1440" w:header="432" w:footer="187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B67043" w14:textId="77777777" w:rsidR="00F906A2" w:rsidRDefault="00F906A2" w:rsidP="002E12E5">
      <w:pPr>
        <w:spacing w:after="0" w:line="240" w:lineRule="auto"/>
      </w:pPr>
      <w:r>
        <w:separator/>
      </w:r>
    </w:p>
  </w:endnote>
  <w:endnote w:type="continuationSeparator" w:id="0">
    <w:p w14:paraId="524FD8B3" w14:textId="77777777" w:rsidR="00F906A2" w:rsidRDefault="00F906A2" w:rsidP="002E12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AB1A91" w14:textId="6BC7F59F" w:rsidR="000E138E" w:rsidRPr="00982F58" w:rsidRDefault="000E138E" w:rsidP="000E138E">
    <w:pPr>
      <w:pStyle w:val="Footer"/>
    </w:pPr>
    <w:r>
      <w:rPr>
        <w:noProof/>
      </w:rPr>
      <mc:AlternateContent>
        <mc:Choice Requires="wps">
          <w:drawing>
            <wp:anchor distT="45720" distB="45720" distL="114300" distR="114300" simplePos="0" relativeHeight="251673600" behindDoc="0" locked="0" layoutInCell="1" allowOverlap="1" wp14:anchorId="427CB368" wp14:editId="399387A7">
              <wp:simplePos x="0" y="0"/>
              <wp:positionH relativeFrom="column">
                <wp:posOffset>0</wp:posOffset>
              </wp:positionH>
              <wp:positionV relativeFrom="paragraph">
                <wp:posOffset>259715</wp:posOffset>
              </wp:positionV>
              <wp:extent cx="6300470" cy="314325"/>
              <wp:effectExtent l="0" t="0" r="5080" b="9525"/>
              <wp:wrapSquare wrapText="bothSides"/>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0470" cy="314325"/>
                      </a:xfrm>
                      <a:prstGeom prst="rect">
                        <a:avLst/>
                      </a:prstGeom>
                      <a:solidFill>
                        <a:srgbClr val="FFFFFF"/>
                      </a:solidFill>
                      <a:ln w="9525">
                        <a:noFill/>
                        <a:miter lim="800000"/>
                        <a:headEnd/>
                        <a:tailEnd/>
                      </a:ln>
                    </wps:spPr>
                    <wps:txbx>
                      <w:txbxContent>
                        <w:p w14:paraId="0C8A8A9A" w14:textId="391B83BE" w:rsidR="000E138E" w:rsidRPr="006054F4" w:rsidRDefault="000E138E" w:rsidP="000E138E">
                          <w:pPr>
                            <w:spacing w:line="240" w:lineRule="auto"/>
                            <w:ind w:right="-195"/>
                            <w:jc w:val="center"/>
                            <w:rPr>
                              <w:rFonts w:asciiTheme="majorHAnsi" w:hAnsiTheme="majorHAnsi" w:cstheme="majorHAnsi"/>
                              <w:color w:val="002060"/>
                            </w:rPr>
                          </w:pPr>
                          <w:r>
                            <w:rPr>
                              <w:rFonts w:cstheme="minorHAnsi"/>
                              <w:b/>
                              <w:color w:val="002060"/>
                            </w:rPr>
                            <w:t xml:space="preserve">Chairman/Treasurer </w:t>
                          </w:r>
                          <w:r>
                            <w:rPr>
                              <w:rFonts w:asciiTheme="majorHAnsi" w:hAnsiTheme="majorHAnsi" w:cstheme="majorHAnsi"/>
                              <w:color w:val="002060"/>
                            </w:rPr>
                            <w:t xml:space="preserve">Kip Walby </w:t>
                          </w:r>
                          <w:r>
                            <w:rPr>
                              <w:rFonts w:cstheme="minorHAnsi"/>
                              <w:b/>
                              <w:color w:val="002060"/>
                            </w:rPr>
                            <w:t xml:space="preserve">       Vice-Chairman </w:t>
                          </w:r>
                          <w:r>
                            <w:rPr>
                              <w:rFonts w:asciiTheme="majorHAnsi" w:hAnsiTheme="majorHAnsi" w:cstheme="majorHAnsi"/>
                              <w:color w:val="002060"/>
                            </w:rPr>
                            <w:t>Robert Taylor</w:t>
                          </w:r>
                          <w:r>
                            <w:rPr>
                              <w:rFonts w:cstheme="minorHAnsi"/>
                              <w:b/>
                              <w:color w:val="002060"/>
                            </w:rPr>
                            <w:t xml:space="preserve">        Secretary </w:t>
                          </w:r>
                          <w:r w:rsidR="00E436E7">
                            <w:rPr>
                              <w:rFonts w:asciiTheme="majorHAnsi" w:hAnsiTheme="majorHAnsi" w:cstheme="majorHAnsi"/>
                              <w:color w:val="002060"/>
                            </w:rPr>
                            <w:t>Monique Owens</w:t>
                          </w:r>
                        </w:p>
                        <w:p w14:paraId="39F3FB1B" w14:textId="77777777" w:rsidR="000E138E" w:rsidRDefault="000E138E" w:rsidP="000E138E">
                          <w:pPr>
                            <w:ind w:right="-3135"/>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7CB368" id="_x0000_t202" coordsize="21600,21600" o:spt="202" path="m,l,21600r21600,l21600,xe">
              <v:stroke joinstyle="miter"/>
              <v:path gradientshapeok="t" o:connecttype="rect"/>
            </v:shapetype>
            <v:shape id="Text Box 17" o:spid="_x0000_s1029" type="#_x0000_t202" style="position:absolute;margin-left:0;margin-top:20.45pt;width:496.1pt;height:24.7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" stroked="f">
              <v:textbox>
                <w:txbxContent>
                  <w:p w14:paraId="0C8A8A9A" w14:textId="391B83BE" w:rsidR="000E138E" w:rsidRPr="006054F4" w:rsidRDefault="000E138E" w:rsidP="000E138E">
                    <w:pPr>
                      <w:spacing w:line="240" w:lineRule="auto"/>
                      <w:ind w:right="-195"/>
                      <w:jc w:val="center"/>
                      <w:rPr>
                        <w:rFonts w:asciiTheme="majorHAnsi" w:hAnsiTheme="majorHAnsi" w:cstheme="majorHAnsi"/>
                        <w:color w:val="002060"/>
                      </w:rPr>
                    </w:pPr>
                    <w:r>
                      <w:rPr>
                        <w:rFonts w:cstheme="minorHAnsi"/>
                        <w:b/>
                        <w:color w:val="002060"/>
                      </w:rPr>
                      <w:t xml:space="preserve">Chairman/Treasurer </w:t>
                    </w:r>
                    <w:r>
                      <w:rPr>
                        <w:rFonts w:asciiTheme="majorHAnsi" w:hAnsiTheme="majorHAnsi" w:cstheme="majorHAnsi"/>
                        <w:color w:val="002060"/>
                      </w:rPr>
                      <w:t xml:space="preserve">Kip Walby </w:t>
                    </w:r>
                    <w:r>
                      <w:rPr>
                        <w:rFonts w:cstheme="minorHAnsi"/>
                        <w:b/>
                        <w:color w:val="002060"/>
                      </w:rPr>
                      <w:t xml:space="preserve">       Vice-Chairman </w:t>
                    </w:r>
                    <w:r>
                      <w:rPr>
                        <w:rFonts w:asciiTheme="majorHAnsi" w:hAnsiTheme="majorHAnsi" w:cstheme="majorHAnsi"/>
                        <w:color w:val="002060"/>
                      </w:rPr>
                      <w:t>Robert Taylor</w:t>
                    </w:r>
                    <w:r>
                      <w:rPr>
                        <w:rFonts w:cstheme="minorHAnsi"/>
                        <w:b/>
                        <w:color w:val="002060"/>
                      </w:rPr>
                      <w:t xml:space="preserve">        Secretary </w:t>
                    </w:r>
                    <w:r w:rsidR="00E436E7">
                      <w:rPr>
                        <w:rFonts w:asciiTheme="majorHAnsi" w:hAnsiTheme="majorHAnsi" w:cstheme="majorHAnsi"/>
                        <w:color w:val="002060"/>
                      </w:rPr>
                      <w:t>Monique Owens</w:t>
                    </w:r>
                  </w:p>
                  <w:p w14:paraId="39F3FB1B" w14:textId="77777777" w:rsidR="000E138E" w:rsidRDefault="000E138E" w:rsidP="000E138E">
                    <w:pPr>
                      <w:ind w:right="-3135"/>
                    </w:pPr>
                  </w:p>
                </w:txbxContent>
              </v:textbox>
              <w10:wrap type="square"/>
            </v:shape>
          </w:pict>
        </mc:Fallback>
      </mc:AlternateContent>
    </w:r>
    <w:r>
      <w:rPr>
        <w:noProof/>
      </w:rPr>
      <mc:AlternateContent>
        <mc:Choice Requires="wps">
          <w:drawing>
            <wp:anchor distT="4294967295" distB="4294967295" distL="114300" distR="114300" simplePos="0" relativeHeight="251674624" behindDoc="0" locked="0" layoutInCell="1" allowOverlap="1" wp14:anchorId="44FB6D1B" wp14:editId="14F4FD11">
              <wp:simplePos x="0" y="0"/>
              <wp:positionH relativeFrom="column">
                <wp:posOffset>0</wp:posOffset>
              </wp:positionH>
              <wp:positionV relativeFrom="paragraph">
                <wp:posOffset>256539</wp:posOffset>
              </wp:positionV>
              <wp:extent cx="6343650" cy="0"/>
              <wp:effectExtent l="0" t="19050" r="38100" b="3810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43650" cy="0"/>
                      </a:xfrm>
                      <a:prstGeom prst="line">
                        <a:avLst/>
                      </a:prstGeom>
                      <a:ln w="57150" cmpd="dbl">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CC957A" id="Straight Connector 7" o:spid="_x0000_s1026" style="position:absolute;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20.2pt" to="499.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" strokecolor="#002060" strokeweight="4.5pt">
              <v:stroke linestyle="thinThin" joinstyle="miter"/>
              <o:lock v:ext="edit" shapetype="f"/>
            </v:line>
          </w:pict>
        </mc:Fallback>
      </mc:AlternateContent>
    </w:r>
    <w:r>
      <w:rPr>
        <w:noProof/>
      </w:rPr>
      <mc:AlternateContent>
        <mc:Choice Requires="wps">
          <w:drawing>
            <wp:anchor distT="45720" distB="45720" distL="114300" distR="114300" simplePos="0" relativeHeight="251675648" behindDoc="0" locked="0" layoutInCell="1" allowOverlap="1" wp14:anchorId="7C9573DB" wp14:editId="6E5A587F">
              <wp:simplePos x="0" y="0"/>
              <wp:positionH relativeFrom="column">
                <wp:posOffset>136525</wp:posOffset>
              </wp:positionH>
              <wp:positionV relativeFrom="paragraph">
                <wp:posOffset>518160</wp:posOffset>
              </wp:positionV>
              <wp:extent cx="6300470" cy="314325"/>
              <wp:effectExtent l="0" t="0" r="5080" b="9525"/>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0470" cy="314325"/>
                      </a:xfrm>
                      <a:prstGeom prst="rect">
                        <a:avLst/>
                      </a:prstGeom>
                      <a:solidFill>
                        <a:srgbClr val="FFFFFF"/>
                      </a:solidFill>
                      <a:ln w="9525">
                        <a:noFill/>
                        <a:miter lim="800000"/>
                        <a:headEnd/>
                        <a:tailEnd/>
                      </a:ln>
                    </wps:spPr>
                    <wps:txbx>
                      <w:txbxContent>
                        <w:p w14:paraId="5FF50762" w14:textId="77777777" w:rsidR="000E138E" w:rsidRPr="0021331C" w:rsidRDefault="000E138E" w:rsidP="000E138E">
                          <w:pPr>
                            <w:spacing w:line="240" w:lineRule="auto"/>
                            <w:ind w:right="-195"/>
                            <w:jc w:val="center"/>
                            <w:rPr>
                              <w:rFonts w:ascii="Times New Roman" w:hAnsi="Times New Roman" w:cs="Times New Roman"/>
                              <w:b/>
                              <w:color w:val="002060"/>
                              <w:sz w:val="26"/>
                              <w:szCs w:val="26"/>
                            </w:rPr>
                          </w:pPr>
                          <w:r w:rsidRPr="0021331C">
                            <w:rPr>
                              <w:rFonts w:ascii="Times New Roman" w:hAnsi="Times New Roman" w:cs="Times New Roman"/>
                              <w:b/>
                              <w:color w:val="002060"/>
                              <w:sz w:val="26"/>
                              <w:szCs w:val="26"/>
                            </w:rPr>
                            <w:t>Protecting the Environment</w:t>
                          </w:r>
                        </w:p>
                        <w:p w14:paraId="56292CDE" w14:textId="77777777" w:rsidR="000E138E" w:rsidRPr="008558D2" w:rsidRDefault="000E138E" w:rsidP="000E138E">
                          <w:pPr>
                            <w:ind w:right="-3135"/>
                            <w:rPr>
                              <w:rFonts w:ascii="Times New Roman" w:hAnsi="Times New Roman" w:cs="Times New Roman"/>
                              <w:b/>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9573DB" id="Text Box 6" o:spid="_x0000_s1030" type="#_x0000_t202" style="position:absolute;margin-left:10.75pt;margin-top:40.8pt;width:496.1pt;height:24.7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" stroked="f">
              <v:textbox>
                <w:txbxContent>
                  <w:p w14:paraId="5FF50762" w14:textId="77777777" w:rsidR="000E138E" w:rsidRPr="0021331C" w:rsidRDefault="000E138E" w:rsidP="000E138E">
                    <w:pPr>
                      <w:spacing w:line="240" w:lineRule="auto"/>
                      <w:ind w:right="-195"/>
                      <w:jc w:val="center"/>
                      <w:rPr>
                        <w:rFonts w:ascii="Times New Roman" w:hAnsi="Times New Roman" w:cs="Times New Roman"/>
                        <w:b/>
                        <w:color w:val="002060"/>
                        <w:sz w:val="26"/>
                        <w:szCs w:val="26"/>
                      </w:rPr>
                    </w:pPr>
                    <w:r w:rsidRPr="0021331C">
                      <w:rPr>
                        <w:rFonts w:ascii="Times New Roman" w:hAnsi="Times New Roman" w:cs="Times New Roman"/>
                        <w:b/>
                        <w:color w:val="002060"/>
                        <w:sz w:val="26"/>
                        <w:szCs w:val="26"/>
                      </w:rPr>
                      <w:t>Protecting the Environment</w:t>
                    </w:r>
                  </w:p>
                  <w:p w14:paraId="56292CDE" w14:textId="77777777" w:rsidR="000E138E" w:rsidRPr="008558D2" w:rsidRDefault="000E138E" w:rsidP="000E138E">
                    <w:pPr>
                      <w:ind w:right="-3135"/>
                      <w:rPr>
                        <w:rFonts w:ascii="Times New Roman" w:hAnsi="Times New Roman" w:cs="Times New Roman"/>
                        <w:b/>
                        <w:sz w:val="24"/>
                        <w:szCs w:val="24"/>
                      </w:rPr>
                    </w:pP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8D2414" w14:textId="77777777" w:rsidR="00F906A2" w:rsidRDefault="00F906A2" w:rsidP="002E12E5">
      <w:pPr>
        <w:spacing w:after="0" w:line="240" w:lineRule="auto"/>
      </w:pPr>
      <w:r>
        <w:separator/>
      </w:r>
    </w:p>
  </w:footnote>
  <w:footnote w:type="continuationSeparator" w:id="0">
    <w:p w14:paraId="779CA273" w14:textId="77777777" w:rsidR="00F906A2" w:rsidRDefault="00F906A2" w:rsidP="002E12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779EB4" w14:textId="57A8AABC" w:rsidR="000E138E" w:rsidRDefault="000E138E" w:rsidP="000E138E">
    <w:pPr>
      <w:pStyle w:val="Header"/>
    </w:pPr>
    <w:r>
      <w:rPr>
        <w:noProof/>
      </w:rPr>
      <mc:AlternateContent>
        <mc:Choice Requires="wps">
          <w:drawing>
            <wp:anchor distT="45720" distB="45720" distL="114300" distR="114300" simplePos="0" relativeHeight="251669504" behindDoc="0" locked="0" layoutInCell="1" allowOverlap="1" wp14:anchorId="6F7AC79F" wp14:editId="33978A7D">
              <wp:simplePos x="0" y="0"/>
              <wp:positionH relativeFrom="column">
                <wp:posOffset>3875405</wp:posOffset>
              </wp:positionH>
              <wp:positionV relativeFrom="paragraph">
                <wp:posOffset>17780</wp:posOffset>
              </wp:positionV>
              <wp:extent cx="2557780" cy="268605"/>
              <wp:effectExtent l="0" t="0" r="3810" b="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7780" cy="268605"/>
                      </a:xfrm>
                      <a:prstGeom prst="rect">
                        <a:avLst/>
                      </a:prstGeom>
                      <a:solidFill>
                        <a:srgbClr val="FFFFFF"/>
                      </a:solidFill>
                      <a:ln w="9525">
                        <a:noFill/>
                        <a:miter lim="800000"/>
                        <a:headEnd/>
                        <a:tailEnd/>
                      </a:ln>
                    </wps:spPr>
                    <wps:txbx>
                      <w:txbxContent>
                        <w:p w14:paraId="29EBF8C6" w14:textId="77777777" w:rsidR="000E138E" w:rsidRPr="004C5F87" w:rsidRDefault="000E138E" w:rsidP="000E138E">
                          <w:pPr>
                            <w:spacing w:line="240" w:lineRule="auto"/>
                            <w:jc w:val="right"/>
                            <w:rPr>
                              <w:color w:val="002060"/>
                            </w:rPr>
                          </w:pPr>
                          <w:r w:rsidRPr="004C5F87">
                            <w:rPr>
                              <w:color w:val="002060"/>
                            </w:rPr>
                            <w:t>20001 Pleasant</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6F7AC79F" id="_x0000_t202" coordsize="21600,21600" o:spt="202" path="m,l,21600r21600,l21600,xe">
              <v:stroke joinstyle="miter"/>
              <v:path gradientshapeok="t" o:connecttype="rect"/>
            </v:shapetype>
            <v:shape id="Text Box 5" o:spid="_x0000_s1026" type="#_x0000_t202" style="position:absolute;margin-left:305.15pt;margin-top:1.4pt;width:201.4pt;height:21.15pt;z-index:25166950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" stroked="f">
              <v:textbox>
                <w:txbxContent>
                  <w:p w14:paraId="29EBF8C6" w14:textId="77777777" w:rsidR="000E138E" w:rsidRPr="004C5F87" w:rsidRDefault="000E138E" w:rsidP="000E138E">
                    <w:pPr>
                      <w:spacing w:line="240" w:lineRule="auto"/>
                      <w:jc w:val="right"/>
                      <w:rPr>
                        <w:color w:val="002060"/>
                      </w:rPr>
                    </w:pPr>
                    <w:r w:rsidRPr="004C5F87">
                      <w:rPr>
                        <w:color w:val="002060"/>
                      </w:rPr>
                      <w:t>20001 Pleasant</w:t>
                    </w:r>
                  </w:p>
                </w:txbxContent>
              </v:textbox>
              <w10:wrap type="square"/>
            </v:shape>
          </w:pict>
        </mc:Fallback>
      </mc:AlternateContent>
    </w:r>
    <w:r>
      <w:rPr>
        <w:noProof/>
      </w:rPr>
      <mc:AlternateContent>
        <mc:Choice Requires="wps">
          <w:drawing>
            <wp:anchor distT="45720" distB="45720" distL="114300" distR="114300" simplePos="0" relativeHeight="251670528" behindDoc="0" locked="0" layoutInCell="1" allowOverlap="1" wp14:anchorId="54490C4E" wp14:editId="5837D581">
              <wp:simplePos x="0" y="0"/>
              <wp:positionH relativeFrom="column">
                <wp:posOffset>3876675</wp:posOffset>
              </wp:positionH>
              <wp:positionV relativeFrom="paragraph">
                <wp:posOffset>200025</wp:posOffset>
              </wp:positionV>
              <wp:extent cx="2559050" cy="242570"/>
              <wp:effectExtent l="0" t="0" r="3810" b="508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9050" cy="242570"/>
                      </a:xfrm>
                      <a:prstGeom prst="rect">
                        <a:avLst/>
                      </a:prstGeom>
                      <a:solidFill>
                        <a:srgbClr val="FFFFFF"/>
                      </a:solidFill>
                      <a:ln w="9525">
                        <a:noFill/>
                        <a:miter lim="800000"/>
                        <a:headEnd/>
                        <a:tailEnd/>
                      </a:ln>
                    </wps:spPr>
                    <wps:txbx>
                      <w:txbxContent>
                        <w:p w14:paraId="5CB39FB7" w14:textId="77777777" w:rsidR="000E138E" w:rsidRPr="004C5F87" w:rsidRDefault="000E138E" w:rsidP="000E138E">
                          <w:pPr>
                            <w:spacing w:line="240" w:lineRule="auto"/>
                            <w:jc w:val="right"/>
                            <w:rPr>
                              <w:color w:val="002060"/>
                            </w:rPr>
                          </w:pPr>
                          <w:r w:rsidRPr="004C5F87">
                            <w:rPr>
                              <w:color w:val="002060"/>
                            </w:rPr>
                            <w:t>St. Clair Shores, MI 48080</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54490C4E" id="Text Box 4" o:spid="_x0000_s1027" type="#_x0000_t202" style="position:absolute;margin-left:305.25pt;margin-top:15.75pt;width:201.5pt;height:19.1pt;z-index:25167052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" stroked="f">
              <v:textbox>
                <w:txbxContent>
                  <w:p w14:paraId="5CB39FB7" w14:textId="77777777" w:rsidR="000E138E" w:rsidRPr="004C5F87" w:rsidRDefault="000E138E" w:rsidP="000E138E">
                    <w:pPr>
                      <w:spacing w:line="240" w:lineRule="auto"/>
                      <w:jc w:val="right"/>
                      <w:rPr>
                        <w:color w:val="002060"/>
                      </w:rPr>
                    </w:pPr>
                    <w:r w:rsidRPr="004C5F87">
                      <w:rPr>
                        <w:color w:val="002060"/>
                      </w:rPr>
                      <w:t>St. Clair Shores, MI 48080</w:t>
                    </w:r>
                  </w:p>
                </w:txbxContent>
              </v:textbox>
              <w10:wrap type="square"/>
            </v:shape>
          </w:pict>
        </mc:Fallback>
      </mc:AlternateContent>
    </w:r>
    <w:r>
      <w:rPr>
        <w:noProof/>
      </w:rPr>
      <mc:AlternateContent>
        <mc:Choice Requires="wps">
          <w:drawing>
            <wp:anchor distT="45720" distB="45720" distL="114300" distR="114300" simplePos="0" relativeHeight="251671552" behindDoc="0" locked="0" layoutInCell="1" allowOverlap="1" wp14:anchorId="1169FBC2" wp14:editId="226756BF">
              <wp:simplePos x="0" y="0"/>
              <wp:positionH relativeFrom="column">
                <wp:posOffset>3876675</wp:posOffset>
              </wp:positionH>
              <wp:positionV relativeFrom="paragraph">
                <wp:posOffset>401320</wp:posOffset>
              </wp:positionV>
              <wp:extent cx="2559050" cy="242570"/>
              <wp:effectExtent l="0" t="0" r="3810" b="508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9050" cy="242570"/>
                      </a:xfrm>
                      <a:prstGeom prst="rect">
                        <a:avLst/>
                      </a:prstGeom>
                      <a:solidFill>
                        <a:srgbClr val="FFFFFF"/>
                      </a:solidFill>
                      <a:ln w="9525">
                        <a:noFill/>
                        <a:miter lim="800000"/>
                        <a:headEnd/>
                        <a:tailEnd/>
                      </a:ln>
                    </wps:spPr>
                    <wps:txbx>
                      <w:txbxContent>
                        <w:p w14:paraId="72031CDF" w14:textId="77777777" w:rsidR="000E138E" w:rsidRPr="004C5F87" w:rsidRDefault="000E138E" w:rsidP="000E138E">
                          <w:pPr>
                            <w:spacing w:line="240" w:lineRule="auto"/>
                            <w:jc w:val="right"/>
                            <w:rPr>
                              <w:color w:val="002060"/>
                            </w:rPr>
                          </w:pPr>
                          <w:r>
                            <w:rPr>
                              <w:color w:val="002060"/>
                            </w:rPr>
                            <w:t>586.777.1284 - Office</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1169FBC2" id="Text Box 1" o:spid="_x0000_s1028" type="#_x0000_t202" style="position:absolute;margin-left:305.25pt;margin-top:31.6pt;width:201.5pt;height:19.1pt;z-index:25167155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" stroked="f">
              <v:textbox>
                <w:txbxContent>
                  <w:p w14:paraId="72031CDF" w14:textId="77777777" w:rsidR="000E138E" w:rsidRPr="004C5F87" w:rsidRDefault="000E138E" w:rsidP="000E138E">
                    <w:pPr>
                      <w:spacing w:line="240" w:lineRule="auto"/>
                      <w:jc w:val="right"/>
                      <w:rPr>
                        <w:color w:val="002060"/>
                      </w:rPr>
                    </w:pPr>
                    <w:r>
                      <w:rPr>
                        <w:color w:val="002060"/>
                      </w:rPr>
                      <w:t>586.777.1284 - Office</w:t>
                    </w:r>
                  </w:p>
                </w:txbxContent>
              </v:textbox>
              <w10:wrap type="square"/>
            </v:shape>
          </w:pict>
        </mc:Fallback>
      </mc:AlternateContent>
    </w:r>
    <w:r>
      <w:rPr>
        <w:noProof/>
      </w:rPr>
      <w:drawing>
        <wp:inline distT="0" distB="0" distL="0" distR="0" wp14:anchorId="14105DCC" wp14:editId="52EB1F12">
          <wp:extent cx="2755026" cy="661988"/>
          <wp:effectExtent l="0" t="0" r="762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 name="SEMSDlogo_Final.jpg"/>
                  <pic:cNvPicPr/>
                </pic:nvPicPr>
                <pic:blipFill rotWithShape="1">
                  <a:blip r:embed="rId1" cstate="print">
                    <a:extLst>
                      <a:ext uri="{28A0092B-C50C-407E-A947-70E740481C1C}">
                        <a14:useLocalDpi xmlns:a14="http://schemas.microsoft.com/office/drawing/2010/main" val="0"/>
                      </a:ext>
                    </a:extLst>
                  </a:blip>
                  <a:srcRect l="11756" t="37574" r="21131" b="42268"/>
                  <a:stretch/>
                </pic:blipFill>
                <pic:spPr bwMode="auto">
                  <a:xfrm>
                    <a:off x="0" y="0"/>
                    <a:ext cx="2757488" cy="662580"/>
                  </a:xfrm>
                  <a:prstGeom prst="rect">
                    <a:avLst/>
                  </a:prstGeom>
                  <a:ln>
                    <a:noFill/>
                  </a:ln>
                  <a:extLst>
                    <a:ext uri="{53640926-AAD7-44D8-BBD7-CCE9431645EC}">
                      <a14:shadowObscured xmlns:a14="http://schemas.microsoft.com/office/drawing/2010/main"/>
                    </a:ext>
                  </a:extLst>
                </pic:spPr>
              </pic:pic>
            </a:graphicData>
          </a:graphic>
        </wp:inline>
      </w:drawing>
    </w:r>
  </w:p>
  <w:p w14:paraId="330E5DD0" w14:textId="77777777" w:rsidR="002E12E5" w:rsidRDefault="002E12E5" w:rsidP="002E12E5">
    <w:pPr>
      <w:pStyle w:val="Header"/>
    </w:pPr>
    <w:r>
      <w:rPr>
        <w:noProof/>
      </w:rPr>
      <mc:AlternateContent>
        <mc:Choice Requires="wps">
          <w:drawing>
            <wp:anchor distT="4294967295" distB="4294967295" distL="114300" distR="114300" simplePos="0" relativeHeight="251661312" behindDoc="0" locked="0" layoutInCell="1" allowOverlap="1" wp14:anchorId="340F2226" wp14:editId="439DE0D9">
              <wp:simplePos x="0" y="0"/>
              <wp:positionH relativeFrom="column">
                <wp:posOffset>0</wp:posOffset>
              </wp:positionH>
              <wp:positionV relativeFrom="paragraph">
                <wp:posOffset>7619</wp:posOffset>
              </wp:positionV>
              <wp:extent cx="6343650" cy="0"/>
              <wp:effectExtent l="0" t="19050" r="19050" b="1905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43650" cy="0"/>
                      </a:xfrm>
                      <a:prstGeom prst="line">
                        <a:avLst/>
                      </a:prstGeom>
                      <a:ln w="57150" cmpd="dbl">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C155FF" id="Straight Connector 15"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6pt" to="499.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" strokecolor="#002060" strokeweight="4.5pt">
              <v:stroke linestyle="thinThin" joinstyle="miter"/>
              <o:lock v:ext="edit" shapetype="f"/>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90645C"/>
    <w:multiLevelType w:val="hybridMultilevel"/>
    <w:tmpl w:val="48463928"/>
    <w:lvl w:ilvl="0" w:tplc="04090013">
      <w:start w:val="1"/>
      <w:numFmt w:val="upperRoman"/>
      <w:lvlText w:val="%1."/>
      <w:lvlJc w:val="right"/>
      <w:pPr>
        <w:ind w:left="720" w:hanging="360"/>
      </w:pPr>
    </w:lvl>
    <w:lvl w:ilvl="1" w:tplc="053C07E6">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W2tDAwNzM2MDA0sDBS0lEKTi0uzszPAykwqQUAmXAisCwAAAA="/>
  </w:docVars>
  <w:rsids>
    <w:rsidRoot w:val="002E12E5"/>
    <w:rsid w:val="000521F5"/>
    <w:rsid w:val="00070F24"/>
    <w:rsid w:val="000D11E9"/>
    <w:rsid w:val="000E138E"/>
    <w:rsid w:val="000E7E05"/>
    <w:rsid w:val="00182628"/>
    <w:rsid w:val="001B3DDB"/>
    <w:rsid w:val="002359BD"/>
    <w:rsid w:val="002648FB"/>
    <w:rsid w:val="00297A0E"/>
    <w:rsid w:val="002D147B"/>
    <w:rsid w:val="002D7AE2"/>
    <w:rsid w:val="002E12E5"/>
    <w:rsid w:val="00363321"/>
    <w:rsid w:val="003B3C8F"/>
    <w:rsid w:val="00433FEA"/>
    <w:rsid w:val="00457A7B"/>
    <w:rsid w:val="004607F0"/>
    <w:rsid w:val="00551DF2"/>
    <w:rsid w:val="005C5673"/>
    <w:rsid w:val="005F209C"/>
    <w:rsid w:val="006A2111"/>
    <w:rsid w:val="00946193"/>
    <w:rsid w:val="009B743A"/>
    <w:rsid w:val="009C50D7"/>
    <w:rsid w:val="009F5788"/>
    <w:rsid w:val="00A67844"/>
    <w:rsid w:val="00AC137F"/>
    <w:rsid w:val="00B93438"/>
    <w:rsid w:val="00BB0805"/>
    <w:rsid w:val="00C579B7"/>
    <w:rsid w:val="00C66276"/>
    <w:rsid w:val="00CC2707"/>
    <w:rsid w:val="00D15279"/>
    <w:rsid w:val="00D52AE1"/>
    <w:rsid w:val="00D84333"/>
    <w:rsid w:val="00DE1D01"/>
    <w:rsid w:val="00DF48E5"/>
    <w:rsid w:val="00E1081B"/>
    <w:rsid w:val="00E436E7"/>
    <w:rsid w:val="00E90E8E"/>
    <w:rsid w:val="00F906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282F6F45"/>
  <w15:chartTrackingRefBased/>
  <w15:docId w15:val="{105A0475-289E-44D7-910D-763055486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12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12E5"/>
  </w:style>
  <w:style w:type="paragraph" w:styleId="Footer">
    <w:name w:val="footer"/>
    <w:basedOn w:val="Normal"/>
    <w:link w:val="FooterChar"/>
    <w:uiPriority w:val="99"/>
    <w:unhideWhenUsed/>
    <w:rsid w:val="002E12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12E5"/>
  </w:style>
  <w:style w:type="paragraph" w:styleId="ListParagraph">
    <w:name w:val="List Paragraph"/>
    <w:basedOn w:val="Normal"/>
    <w:uiPriority w:val="34"/>
    <w:qFormat/>
    <w:rsid w:val="000D11E9"/>
    <w:pPr>
      <w:ind w:left="720"/>
      <w:contextualSpacing/>
    </w:pPr>
  </w:style>
  <w:style w:type="character" w:styleId="Hyperlink">
    <w:name w:val="Hyperlink"/>
    <w:basedOn w:val="DefaultParagraphFont"/>
    <w:uiPriority w:val="99"/>
    <w:unhideWhenUsed/>
    <w:rsid w:val="000D11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233E50-0257-4460-A544-A8F3155A1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155</Words>
  <Characters>888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Hicks</dc:creator>
  <cp:keywords/>
  <dc:description/>
  <cp:lastModifiedBy>Marie</cp:lastModifiedBy>
  <cp:revision>5</cp:revision>
  <cp:lastPrinted>2019-10-15T17:17:00Z</cp:lastPrinted>
  <dcterms:created xsi:type="dcterms:W3CDTF">2020-01-23T19:42:00Z</dcterms:created>
  <dcterms:modified xsi:type="dcterms:W3CDTF">2020-02-11T15:32:00Z</dcterms:modified>
</cp:coreProperties>
</file>